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F4C" w:rsidRDefault="005D7F76" w:rsidP="005D7F76">
      <w:pPr>
        <w:jc w:val="center"/>
        <w:rPr>
          <w:b/>
          <w:bCs/>
        </w:rPr>
      </w:pPr>
      <w:r w:rsidRPr="005D7F76">
        <w:rPr>
          <w:b/>
          <w:bCs/>
        </w:rPr>
        <w:drawing>
          <wp:inline distT="0" distB="0" distL="0" distR="0">
            <wp:extent cx="1785474" cy="1119119"/>
            <wp:effectExtent l="19050" t="0" r="5226" b="0"/>
            <wp:docPr id="6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1050" t="25729" r="27851" b="28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473" cy="1122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F76" w:rsidRPr="005D7F76" w:rsidRDefault="005D7F76" w:rsidP="005D7F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7F76">
        <w:rPr>
          <w:rFonts w:ascii="Times New Roman" w:hAnsi="Times New Roman" w:cs="Times New Roman"/>
          <w:b/>
          <w:bCs/>
          <w:sz w:val="28"/>
          <w:szCs w:val="28"/>
        </w:rPr>
        <w:t>Инструменты наставника</w:t>
      </w:r>
    </w:p>
    <w:p w:rsidR="00027F4C" w:rsidRDefault="00027F4C" w:rsidP="007F13EF">
      <w:pPr>
        <w:rPr>
          <w:b/>
          <w:bCs/>
        </w:rPr>
      </w:pPr>
    </w:p>
    <w:p w:rsidR="00027F4C" w:rsidRDefault="00027F4C" w:rsidP="007F13EF">
      <w:pPr>
        <w:rPr>
          <w:b/>
          <w:bCs/>
        </w:rPr>
      </w:pPr>
    </w:p>
    <w:p w:rsidR="00924958" w:rsidRDefault="0068009C" w:rsidP="007F13EF">
      <w:pPr>
        <w:rPr>
          <w:b/>
          <w:bCs/>
        </w:rPr>
      </w:pPr>
      <w:r>
        <w:rPr>
          <w:b/>
          <w:bCs/>
          <w:noProof/>
        </w:rPr>
        <w:pict>
          <v:group id="_x0000_s1030" style="position:absolute;margin-left:2.25pt;margin-top:-22.3pt;width:451.75pt;height:327.45pt;z-index:251662336" coordorigin="1746,688" coordsize="9035,6549"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_x0000_s1026" type="#_x0000_t15" style="position:absolute;left:3785;top:2395;width:6932;height:1414" fillcolor="#8db3e2 [1311]" strokecolor="#f2f2f2 [3041]" strokeweight="3pt">
              <v:shadow on="t" type="perspective" color="#243f60 [1604]" opacity=".5" offset="1pt" offset2="-1pt"/>
              <v:textbox>
                <w:txbxContent>
                  <w:p w:rsidR="00027F4C" w:rsidRPr="00027F4C" w:rsidRDefault="00881ED1" w:rsidP="00027F4C">
                    <w:pPr>
                      <w:spacing w:after="0" w:line="240" w:lineRule="auto"/>
                      <w:jc w:val="center"/>
                      <w:rPr>
                        <w:rFonts w:ascii="Arial" w:eastAsia="Times New Roman" w:hAnsi="Arial" w:cs="Arial"/>
                        <w:color w:val="222222"/>
                        <w:sz w:val="32"/>
                        <w:szCs w:val="32"/>
                        <w:u w:val="single"/>
                      </w:rPr>
                    </w:pPr>
                    <w:r w:rsidRPr="00881ED1">
                      <w:rPr>
                        <w:rFonts w:ascii="Arial" w:eastAsia="Times New Roman" w:hAnsi="Arial" w:cs="Arial"/>
                        <w:color w:val="222222"/>
                        <w:sz w:val="32"/>
                        <w:szCs w:val="32"/>
                        <w:u w:val="single"/>
                      </w:rPr>
                      <w:t xml:space="preserve">S - </w:t>
                    </w:r>
                    <w:proofErr w:type="spellStart"/>
                    <w:r w:rsidRPr="00881ED1">
                      <w:rPr>
                        <w:rFonts w:ascii="Arial" w:eastAsia="Times New Roman" w:hAnsi="Arial" w:cs="Arial"/>
                        <w:color w:val="222222"/>
                        <w:sz w:val="32"/>
                        <w:szCs w:val="32"/>
                        <w:u w:val="single"/>
                      </w:rPr>
                      <w:t>Situation</w:t>
                    </w:r>
                    <w:proofErr w:type="spellEnd"/>
                  </w:p>
                  <w:p w:rsidR="00881ED1" w:rsidRPr="00881ED1" w:rsidRDefault="00881ED1" w:rsidP="00027F4C">
                    <w:pPr>
                      <w:spacing w:after="0" w:line="240" w:lineRule="auto"/>
                      <w:jc w:val="center"/>
                      <w:rPr>
                        <w:sz w:val="32"/>
                        <w:szCs w:val="32"/>
                      </w:rPr>
                    </w:pPr>
                    <w:r w:rsidRPr="00881ED1">
                      <w:rPr>
                        <w:rFonts w:ascii="Arial" w:eastAsia="Times New Roman" w:hAnsi="Arial" w:cs="Arial"/>
                        <w:color w:val="222222"/>
                        <w:sz w:val="32"/>
                        <w:szCs w:val="32"/>
                      </w:rPr>
                      <w:t>(</w:t>
                    </w:r>
                    <w:r w:rsidRPr="00881ED1">
                      <w:rPr>
                        <w:rFonts w:ascii="Arial" w:eastAsia="Times New Roman" w:hAnsi="Arial" w:cs="Arial"/>
                        <w:color w:val="222222"/>
                        <w:sz w:val="32"/>
                        <w:szCs w:val="32"/>
                        <w:u w:val="single"/>
                      </w:rPr>
                      <w:t>ситуация</w:t>
                    </w:r>
                    <w:r w:rsidRPr="00881ED1">
                      <w:rPr>
                        <w:rFonts w:ascii="Arial" w:eastAsia="Times New Roman" w:hAnsi="Arial" w:cs="Arial"/>
                        <w:color w:val="222222"/>
                        <w:sz w:val="32"/>
                        <w:szCs w:val="32"/>
                      </w:rPr>
                      <w:t>, которую вы хотите обсудить)</w:t>
                    </w:r>
                  </w:p>
                </w:txbxContent>
              </v:textbox>
            </v:shape>
            <v:shape id="_x0000_s1027" type="#_x0000_t15" style="position:absolute;left:3785;top:4139;width:6996;height:1414" fillcolor="#548dd4 [1951]" strokecolor="#f2f2f2 [3041]" strokeweight="3pt">
              <v:shadow on="t" type="perspective" color="#243f60 [1604]" opacity=".5" offset="1pt" offset2="-1pt"/>
              <v:textbox>
                <w:txbxContent>
                  <w:p w:rsidR="00027F4C" w:rsidRPr="00027F4C" w:rsidRDefault="00881ED1" w:rsidP="00027F4C">
                    <w:pPr>
                      <w:spacing w:after="0" w:line="240" w:lineRule="auto"/>
                      <w:jc w:val="center"/>
                      <w:rPr>
                        <w:rFonts w:ascii="Arial" w:eastAsia="Times New Roman" w:hAnsi="Arial" w:cs="Arial"/>
                        <w:color w:val="222222"/>
                        <w:sz w:val="32"/>
                        <w:szCs w:val="32"/>
                        <w:u w:val="single"/>
                      </w:rPr>
                    </w:pPr>
                    <w:r w:rsidRPr="00881ED1">
                      <w:rPr>
                        <w:rFonts w:ascii="Arial" w:eastAsia="Times New Roman" w:hAnsi="Arial" w:cs="Arial"/>
                        <w:color w:val="222222"/>
                        <w:sz w:val="32"/>
                        <w:szCs w:val="32"/>
                        <w:u w:val="single"/>
                      </w:rPr>
                      <w:t xml:space="preserve">B - </w:t>
                    </w:r>
                    <w:proofErr w:type="spellStart"/>
                    <w:r w:rsidRPr="00881ED1">
                      <w:rPr>
                        <w:rFonts w:ascii="Arial" w:eastAsia="Times New Roman" w:hAnsi="Arial" w:cs="Arial"/>
                        <w:color w:val="222222"/>
                        <w:sz w:val="32"/>
                        <w:szCs w:val="32"/>
                        <w:u w:val="single"/>
                      </w:rPr>
                      <w:t>Behavior</w:t>
                    </w:r>
                    <w:proofErr w:type="spellEnd"/>
                  </w:p>
                  <w:p w:rsidR="00881ED1" w:rsidRPr="00881ED1" w:rsidRDefault="00881ED1" w:rsidP="00027F4C">
                    <w:pPr>
                      <w:spacing w:after="0" w:line="240" w:lineRule="auto"/>
                      <w:jc w:val="center"/>
                      <w:rPr>
                        <w:rFonts w:ascii="Arial" w:eastAsia="Times New Roman" w:hAnsi="Arial" w:cs="Arial"/>
                        <w:color w:val="222222"/>
                        <w:sz w:val="32"/>
                        <w:szCs w:val="32"/>
                      </w:rPr>
                    </w:pPr>
                    <w:r w:rsidRPr="00881ED1">
                      <w:rPr>
                        <w:rFonts w:ascii="Arial" w:eastAsia="Times New Roman" w:hAnsi="Arial" w:cs="Arial"/>
                        <w:color w:val="222222"/>
                        <w:sz w:val="32"/>
                        <w:szCs w:val="32"/>
                      </w:rPr>
                      <w:t>(</w:t>
                    </w:r>
                    <w:r w:rsidRPr="00881ED1">
                      <w:rPr>
                        <w:rFonts w:ascii="Arial" w:eastAsia="Times New Roman" w:hAnsi="Arial" w:cs="Arial"/>
                        <w:color w:val="222222"/>
                        <w:sz w:val="32"/>
                        <w:szCs w:val="32"/>
                        <w:u w:val="single"/>
                      </w:rPr>
                      <w:t>поведение</w:t>
                    </w:r>
                    <w:r w:rsidRPr="00881ED1">
                      <w:rPr>
                        <w:rFonts w:ascii="Arial" w:eastAsia="Times New Roman" w:hAnsi="Arial" w:cs="Arial"/>
                        <w:color w:val="222222"/>
                        <w:sz w:val="32"/>
                        <w:szCs w:val="32"/>
                      </w:rPr>
                      <w:t xml:space="preserve"> в этой ситуации</w:t>
                    </w:r>
                    <w:r w:rsidR="00027F4C">
                      <w:rPr>
                        <w:rFonts w:ascii="Arial" w:eastAsia="Times New Roman" w:hAnsi="Arial" w:cs="Arial"/>
                        <w:color w:val="222222"/>
                        <w:sz w:val="32"/>
                        <w:szCs w:val="32"/>
                      </w:rPr>
                      <w:t>)</w:t>
                    </w:r>
                  </w:p>
                </w:txbxContent>
              </v:textbox>
            </v:shape>
            <v:shape id="_x0000_s1028" type="#_x0000_t15" style="position:absolute;left:3785;top:5823;width:6996;height:1414" fillcolor="#17365d [2415]" strokecolor="#f2f2f2 [3041]" strokeweight="3pt">
              <v:shadow on="t" type="perspective" color="#243f60 [1604]" opacity=".5" offset="1pt" offset2="-1pt"/>
              <v:textbox>
                <w:txbxContent>
                  <w:p w:rsidR="00027F4C" w:rsidRPr="00027F4C" w:rsidRDefault="00027F4C" w:rsidP="00027F4C">
                    <w:pPr>
                      <w:spacing w:after="0" w:line="240" w:lineRule="auto"/>
                      <w:jc w:val="center"/>
                      <w:rPr>
                        <w:rFonts w:ascii="Arial" w:eastAsia="Times New Roman" w:hAnsi="Arial" w:cs="Arial"/>
                        <w:color w:val="FFFFFF" w:themeColor="background1"/>
                        <w:sz w:val="32"/>
                        <w:szCs w:val="32"/>
                        <w:u w:val="single"/>
                      </w:rPr>
                    </w:pPr>
                    <w:r w:rsidRPr="00881ED1">
                      <w:rPr>
                        <w:rFonts w:ascii="Arial" w:eastAsia="Times New Roman" w:hAnsi="Arial" w:cs="Arial"/>
                        <w:color w:val="FFFFFF" w:themeColor="background1"/>
                        <w:sz w:val="32"/>
                        <w:szCs w:val="32"/>
                        <w:u w:val="single"/>
                      </w:rPr>
                      <w:t xml:space="preserve">I - </w:t>
                    </w:r>
                    <w:proofErr w:type="spellStart"/>
                    <w:r w:rsidRPr="00881ED1">
                      <w:rPr>
                        <w:rFonts w:ascii="Arial" w:eastAsia="Times New Roman" w:hAnsi="Arial" w:cs="Arial"/>
                        <w:color w:val="FFFFFF" w:themeColor="background1"/>
                        <w:sz w:val="32"/>
                        <w:szCs w:val="32"/>
                        <w:u w:val="single"/>
                      </w:rPr>
                      <w:t>Impact</w:t>
                    </w:r>
                    <w:proofErr w:type="spellEnd"/>
                  </w:p>
                  <w:p w:rsidR="00027F4C" w:rsidRPr="00027F4C" w:rsidRDefault="00027F4C" w:rsidP="00027F4C">
                    <w:pPr>
                      <w:spacing w:after="0" w:line="240" w:lineRule="auto"/>
                      <w:jc w:val="center"/>
                      <w:rPr>
                        <w:rFonts w:ascii="Arial" w:eastAsia="Times New Roman" w:hAnsi="Arial" w:cs="Arial"/>
                        <w:color w:val="FFFFFF" w:themeColor="background1"/>
                        <w:sz w:val="32"/>
                        <w:szCs w:val="32"/>
                      </w:rPr>
                    </w:pPr>
                    <w:r w:rsidRPr="00881ED1">
                      <w:rPr>
                        <w:rFonts w:ascii="Arial" w:eastAsia="Times New Roman" w:hAnsi="Arial" w:cs="Arial"/>
                        <w:color w:val="FFFFFF" w:themeColor="background1"/>
                        <w:sz w:val="32"/>
                        <w:szCs w:val="32"/>
                      </w:rPr>
                      <w:t>(</w:t>
                    </w:r>
                    <w:r w:rsidRPr="00881ED1">
                      <w:rPr>
                        <w:rFonts w:ascii="Arial" w:eastAsia="Times New Roman" w:hAnsi="Arial" w:cs="Arial"/>
                        <w:color w:val="FFFFFF" w:themeColor="background1"/>
                        <w:sz w:val="32"/>
                        <w:szCs w:val="32"/>
                        <w:u w:val="single"/>
                      </w:rPr>
                      <w:t>влияние</w:t>
                    </w:r>
                    <w:r w:rsidRPr="00881ED1">
                      <w:rPr>
                        <w:rFonts w:ascii="Arial" w:eastAsia="Times New Roman" w:hAnsi="Arial" w:cs="Arial"/>
                        <w:color w:val="FFFFFF" w:themeColor="background1"/>
                        <w:sz w:val="32"/>
                        <w:szCs w:val="32"/>
                      </w:rPr>
                      <w:t xml:space="preserve"> ситуации на общее положение дел</w:t>
                    </w:r>
                    <w:r w:rsidRPr="00027F4C">
                      <w:rPr>
                        <w:rFonts w:ascii="Arial" w:eastAsia="Times New Roman" w:hAnsi="Arial" w:cs="Arial"/>
                        <w:color w:val="FFFFFF" w:themeColor="background1"/>
                        <w:sz w:val="32"/>
                        <w:szCs w:val="32"/>
                      </w:rPr>
                      <w:t>)</w:t>
                    </w:r>
                  </w:p>
                </w:txbxContent>
              </v:textbox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29" type="#_x0000_t109" style="position:absolute;left:1746;top:688;width:8576;height:1262" fillcolor="#8db3e2 [1311]" strokecolor="#f2f2f2 [3041]" strokeweight="3pt">
              <v:shadow on="t" type="perspective" color="#243f60 [1604]" opacity=".5" offset="1pt" offset2="-1pt"/>
              <v:textbox>
                <w:txbxContent>
                  <w:p w:rsidR="00027F4C" w:rsidRPr="00027F4C" w:rsidRDefault="00027F4C" w:rsidP="00027F4C">
                    <w:pPr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48"/>
                        <w:szCs w:val="48"/>
                      </w:rPr>
                    </w:pPr>
                    <w:r w:rsidRPr="00027F4C">
                      <w:rPr>
                        <w:rFonts w:ascii="Times New Roman" w:hAnsi="Times New Roman" w:cs="Times New Roman"/>
                        <w:b/>
                        <w:bCs/>
                        <w:sz w:val="48"/>
                        <w:szCs w:val="48"/>
                      </w:rPr>
                      <w:t>Разбор урока по модели SBI</w:t>
                    </w:r>
                  </w:p>
                  <w:p w:rsidR="00027F4C" w:rsidRDefault="00027F4C"/>
                </w:txbxContent>
              </v:textbox>
            </v:shape>
          </v:group>
        </w:pict>
      </w:r>
    </w:p>
    <w:p w:rsidR="00027F4C" w:rsidRDefault="00027F4C" w:rsidP="007F13EF">
      <w:pPr>
        <w:rPr>
          <w:b/>
          <w:bCs/>
        </w:rPr>
      </w:pPr>
    </w:p>
    <w:p w:rsidR="00027F4C" w:rsidRDefault="00027F4C" w:rsidP="007F13EF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1157161" cy="3350102"/>
            <wp:effectExtent l="19050" t="0" r="4889" b="0"/>
            <wp:docPr id="2" name="Рисунок 10" descr="C:\Users\user\Downloads\шаблон перевод.translat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ownloads\шаблон перевод.translate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6790" t="9256" r="63736" b="53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161" cy="3350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F4C" w:rsidRDefault="00027F4C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27F4C" w:rsidRDefault="00027F4C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27F4C" w:rsidRDefault="00027F4C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27F4C" w:rsidRDefault="00027F4C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27F4C" w:rsidRDefault="00027F4C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27F4C" w:rsidRDefault="00027F4C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27F4C" w:rsidRDefault="00027F4C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27F4C" w:rsidRDefault="00027F4C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27F4C" w:rsidRDefault="00027F4C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27F4C" w:rsidRDefault="00027F4C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27F4C" w:rsidRDefault="00027F4C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27F4C" w:rsidRDefault="00027F4C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27F4C" w:rsidRDefault="00027F4C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13EF" w:rsidRPr="00027F4C" w:rsidRDefault="007F13EF" w:rsidP="00027F4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27F4C">
        <w:rPr>
          <w:rFonts w:ascii="Times New Roman" w:hAnsi="Times New Roman" w:cs="Times New Roman"/>
          <w:b/>
          <w:bCs/>
          <w:sz w:val="36"/>
          <w:szCs w:val="36"/>
        </w:rPr>
        <w:lastRenderedPageBreak/>
        <w:t>Что такое SBI</w:t>
      </w:r>
    </w:p>
    <w:p w:rsidR="007F13EF" w:rsidRPr="00027F4C" w:rsidRDefault="007F13EF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b/>
          <w:bCs/>
          <w:sz w:val="28"/>
          <w:szCs w:val="28"/>
        </w:rPr>
        <w:t>SBI</w:t>
      </w:r>
      <w:r w:rsidRPr="00027F4C">
        <w:rPr>
          <w:rFonts w:ascii="Times New Roman" w:hAnsi="Times New Roman" w:cs="Times New Roman"/>
          <w:sz w:val="28"/>
          <w:szCs w:val="28"/>
        </w:rPr>
        <w:t> (</w:t>
      </w:r>
      <w:proofErr w:type="spellStart"/>
      <w:r w:rsidRPr="00027F4C">
        <w:rPr>
          <w:rFonts w:ascii="Times New Roman" w:hAnsi="Times New Roman" w:cs="Times New Roman"/>
          <w:sz w:val="28"/>
          <w:szCs w:val="28"/>
        </w:rPr>
        <w:t>Situation-Behavior-Impact</w:t>
      </w:r>
      <w:proofErr w:type="spellEnd"/>
      <w:r w:rsidRPr="00027F4C">
        <w:rPr>
          <w:rFonts w:ascii="Times New Roman" w:hAnsi="Times New Roman" w:cs="Times New Roman"/>
          <w:sz w:val="28"/>
          <w:szCs w:val="28"/>
        </w:rPr>
        <w:t xml:space="preserve">) </w:t>
      </w:r>
      <w:r w:rsidR="00027F4C">
        <w:rPr>
          <w:rFonts w:ascii="Times New Roman" w:hAnsi="Times New Roman" w:cs="Times New Roman"/>
          <w:sz w:val="28"/>
          <w:szCs w:val="28"/>
        </w:rPr>
        <w:t>-</w:t>
      </w:r>
      <w:r w:rsidRPr="00027F4C">
        <w:rPr>
          <w:rFonts w:ascii="Times New Roman" w:hAnsi="Times New Roman" w:cs="Times New Roman"/>
          <w:sz w:val="28"/>
          <w:szCs w:val="28"/>
        </w:rPr>
        <w:t xml:space="preserve"> это модель обратной связи, разработанная для эффективного анализа и обсуждения рабочих ситуаций.</w:t>
      </w:r>
    </w:p>
    <w:p w:rsidR="007F13EF" w:rsidRPr="00027F4C" w:rsidRDefault="007F13EF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7F4C">
        <w:rPr>
          <w:rFonts w:ascii="Times New Roman" w:hAnsi="Times New Roman" w:cs="Times New Roman"/>
          <w:b/>
          <w:bCs/>
          <w:sz w:val="28"/>
          <w:szCs w:val="28"/>
        </w:rPr>
        <w:t>Структура разбора урока</w:t>
      </w:r>
    </w:p>
    <w:p w:rsidR="007F13EF" w:rsidRPr="00027F4C" w:rsidRDefault="007F13EF" w:rsidP="00027F4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b/>
          <w:bCs/>
          <w:sz w:val="28"/>
          <w:szCs w:val="28"/>
        </w:rPr>
        <w:t>Ситуация (S)</w:t>
      </w:r>
    </w:p>
    <w:p w:rsidR="007F13EF" w:rsidRPr="00027F4C" w:rsidRDefault="007F13EF" w:rsidP="00027F4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Описание конкретного момента урока</w:t>
      </w:r>
    </w:p>
    <w:p w:rsidR="007F13EF" w:rsidRPr="00027F4C" w:rsidRDefault="007F13EF" w:rsidP="00027F4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Указание времени и контекста</w:t>
      </w:r>
    </w:p>
    <w:p w:rsidR="007F13EF" w:rsidRPr="00027F4C" w:rsidRDefault="007F13EF" w:rsidP="00027F4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Четкое определение, о каком именно эпизоде идет речь</w:t>
      </w:r>
    </w:p>
    <w:p w:rsidR="007F13EF" w:rsidRPr="00027F4C" w:rsidRDefault="007F13EF" w:rsidP="00027F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 xml:space="preserve">Пример: </w:t>
      </w:r>
      <w:r w:rsidR="00027F4C">
        <w:rPr>
          <w:rFonts w:ascii="Times New Roman" w:hAnsi="Times New Roman" w:cs="Times New Roman"/>
          <w:sz w:val="28"/>
          <w:szCs w:val="28"/>
        </w:rPr>
        <w:t>«</w:t>
      </w:r>
      <w:r w:rsidRPr="00027F4C">
        <w:rPr>
          <w:rFonts w:ascii="Times New Roman" w:hAnsi="Times New Roman" w:cs="Times New Roman"/>
          <w:sz w:val="28"/>
          <w:szCs w:val="28"/>
        </w:rPr>
        <w:t>На уроке математики в 5 классе, когда вы объясняли тему дробей…</w:t>
      </w:r>
      <w:r w:rsidR="00027F4C">
        <w:rPr>
          <w:rFonts w:ascii="Times New Roman" w:hAnsi="Times New Roman" w:cs="Times New Roman"/>
          <w:sz w:val="28"/>
          <w:szCs w:val="28"/>
        </w:rPr>
        <w:t>»</w:t>
      </w:r>
    </w:p>
    <w:p w:rsidR="007F13EF" w:rsidRPr="00027F4C" w:rsidRDefault="007F13EF" w:rsidP="00027F4C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b/>
          <w:bCs/>
          <w:sz w:val="28"/>
          <w:szCs w:val="28"/>
        </w:rPr>
        <w:t>Поведение (B)</w:t>
      </w:r>
    </w:p>
    <w:p w:rsidR="007F13EF" w:rsidRPr="00027F4C" w:rsidRDefault="007F13EF" w:rsidP="00027F4C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Описание конкретных действий учителя</w:t>
      </w:r>
    </w:p>
    <w:p w:rsidR="007F13EF" w:rsidRPr="00027F4C" w:rsidRDefault="007F13EF" w:rsidP="00027F4C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Избегание предположений и субъективных оценок</w:t>
      </w:r>
    </w:p>
    <w:p w:rsidR="007F13EF" w:rsidRPr="00027F4C" w:rsidRDefault="007F13EF" w:rsidP="00027F4C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Сосредоточение на наблюдаемых фактах</w:t>
      </w:r>
    </w:p>
    <w:p w:rsidR="007F13EF" w:rsidRPr="00027F4C" w:rsidRDefault="007F13EF" w:rsidP="00027F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 xml:space="preserve">Пример: </w:t>
      </w:r>
      <w:r w:rsidR="00027F4C">
        <w:rPr>
          <w:rFonts w:ascii="Times New Roman" w:hAnsi="Times New Roman" w:cs="Times New Roman"/>
          <w:sz w:val="28"/>
          <w:szCs w:val="28"/>
        </w:rPr>
        <w:t>«</w:t>
      </w:r>
      <w:r w:rsidRPr="00027F4C">
        <w:rPr>
          <w:rFonts w:ascii="Times New Roman" w:hAnsi="Times New Roman" w:cs="Times New Roman"/>
          <w:sz w:val="28"/>
          <w:szCs w:val="28"/>
        </w:rPr>
        <w:t>Вы использовали визуальные схемы для объяснения дробей, но не все ученики смогли их понять. Трое учеников не смогли решить базовую задачу на деление дробей</w:t>
      </w:r>
      <w:r w:rsidR="00027F4C">
        <w:rPr>
          <w:rFonts w:ascii="Times New Roman" w:hAnsi="Times New Roman" w:cs="Times New Roman"/>
          <w:sz w:val="28"/>
          <w:szCs w:val="28"/>
        </w:rPr>
        <w:t>».</w:t>
      </w:r>
    </w:p>
    <w:p w:rsidR="007F13EF" w:rsidRPr="00027F4C" w:rsidRDefault="007F13EF" w:rsidP="00027F4C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b/>
          <w:bCs/>
          <w:sz w:val="28"/>
          <w:szCs w:val="28"/>
        </w:rPr>
        <w:t>Влияние (I)</w:t>
      </w:r>
    </w:p>
    <w:p w:rsidR="007F13EF" w:rsidRPr="00027F4C" w:rsidRDefault="007F13EF" w:rsidP="00027F4C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Описание последствий поведения</w:t>
      </w:r>
    </w:p>
    <w:p w:rsidR="007F13EF" w:rsidRPr="00027F4C" w:rsidRDefault="007F13EF" w:rsidP="00027F4C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Влияние на учеников и учебный процесс</w:t>
      </w:r>
    </w:p>
    <w:p w:rsidR="007F13EF" w:rsidRPr="00027F4C" w:rsidRDefault="007F13EF" w:rsidP="00027F4C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Эмоциональный и практический результат</w:t>
      </w:r>
    </w:p>
    <w:p w:rsidR="007F13EF" w:rsidRPr="00027F4C" w:rsidRDefault="007F13EF" w:rsidP="00027F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 xml:space="preserve">Пример: </w:t>
      </w:r>
      <w:proofErr w:type="gramStart"/>
      <w:r w:rsidR="00027F4C">
        <w:rPr>
          <w:rFonts w:ascii="Times New Roman" w:hAnsi="Times New Roman" w:cs="Times New Roman"/>
          <w:sz w:val="28"/>
          <w:szCs w:val="28"/>
        </w:rPr>
        <w:t>«</w:t>
      </w:r>
      <w:r w:rsidRPr="00027F4C">
        <w:rPr>
          <w:rFonts w:ascii="Times New Roman" w:hAnsi="Times New Roman" w:cs="Times New Roman"/>
          <w:sz w:val="28"/>
          <w:szCs w:val="28"/>
        </w:rPr>
        <w:t>Из-за сложности материала некоторые ученики потеряли уверенность в своих способностях, а класс разделился на понимающих и не понимающих тему</w:t>
      </w:r>
      <w:r w:rsidR="00027F4C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7F13EF" w:rsidRPr="00027F4C" w:rsidRDefault="007F13EF" w:rsidP="00027F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7F4C">
        <w:rPr>
          <w:rFonts w:ascii="Times New Roman" w:hAnsi="Times New Roman" w:cs="Times New Roman"/>
          <w:b/>
          <w:bCs/>
          <w:sz w:val="28"/>
          <w:szCs w:val="28"/>
        </w:rPr>
        <w:t>Практическое применение</w:t>
      </w:r>
    </w:p>
    <w:p w:rsidR="007F13EF" w:rsidRPr="00027F4C" w:rsidRDefault="007F13EF" w:rsidP="00027F4C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b/>
          <w:bCs/>
          <w:sz w:val="28"/>
          <w:szCs w:val="28"/>
        </w:rPr>
        <w:t>Подготовка к разбору</w:t>
      </w:r>
    </w:p>
    <w:p w:rsidR="007F13EF" w:rsidRPr="00027F4C" w:rsidRDefault="007F13EF" w:rsidP="00027F4C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Заранее определите конкретную ситуацию для обсуждения</w:t>
      </w:r>
    </w:p>
    <w:p w:rsidR="007F13EF" w:rsidRPr="00027F4C" w:rsidRDefault="007F13EF" w:rsidP="00027F4C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Соберите факты и наблюдения</w:t>
      </w:r>
    </w:p>
    <w:p w:rsidR="007F13EF" w:rsidRPr="00027F4C" w:rsidRDefault="007F13EF" w:rsidP="00027F4C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Подготовьте конструктивные предложения</w:t>
      </w:r>
    </w:p>
    <w:p w:rsidR="007F13EF" w:rsidRPr="00027F4C" w:rsidRDefault="007F13EF" w:rsidP="00027F4C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b/>
          <w:bCs/>
          <w:sz w:val="28"/>
          <w:szCs w:val="28"/>
        </w:rPr>
        <w:t>Проведение разбора</w:t>
      </w:r>
    </w:p>
    <w:p w:rsidR="007F13EF" w:rsidRPr="00027F4C" w:rsidRDefault="007F13EF" w:rsidP="00027F4C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Начните с описания ситуации</w:t>
      </w:r>
    </w:p>
    <w:p w:rsidR="007F13EF" w:rsidRPr="00027F4C" w:rsidRDefault="007F13EF" w:rsidP="00027F4C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Переходите к конкретным действиям</w:t>
      </w:r>
    </w:p>
    <w:p w:rsidR="007F13EF" w:rsidRPr="00027F4C" w:rsidRDefault="007F13EF" w:rsidP="00027F4C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Завершите обсуждением влияния</w:t>
      </w:r>
    </w:p>
    <w:p w:rsidR="007F13EF" w:rsidRPr="00027F4C" w:rsidRDefault="007F13EF" w:rsidP="00027F4C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Предложите пути улучшения</w:t>
      </w:r>
    </w:p>
    <w:p w:rsidR="007F13EF" w:rsidRPr="00027F4C" w:rsidRDefault="007F13EF" w:rsidP="00027F4C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b/>
          <w:bCs/>
          <w:sz w:val="28"/>
          <w:szCs w:val="28"/>
        </w:rPr>
        <w:t>Важные рекомендации</w:t>
      </w:r>
    </w:p>
    <w:p w:rsidR="007F13EF" w:rsidRPr="00027F4C" w:rsidRDefault="007F13EF" w:rsidP="00027F4C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Будьте конкретны и объективны</w:t>
      </w:r>
    </w:p>
    <w:p w:rsidR="007F13EF" w:rsidRPr="00027F4C" w:rsidRDefault="007F13EF" w:rsidP="00027F4C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Избегайте общих фраз и оценок личности</w:t>
      </w:r>
    </w:p>
    <w:p w:rsidR="007F13EF" w:rsidRPr="00027F4C" w:rsidRDefault="007F13EF" w:rsidP="00027F4C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Сосредоточьтесь на фактах и их последствиях</w:t>
      </w:r>
    </w:p>
    <w:p w:rsidR="007F13EF" w:rsidRPr="00027F4C" w:rsidRDefault="007F13EF" w:rsidP="00027F4C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Предлагайте конкретные шаги для улучшения</w:t>
      </w:r>
    </w:p>
    <w:p w:rsidR="00C647FD" w:rsidRDefault="00C647FD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47FD" w:rsidRDefault="00C647FD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47FD" w:rsidRDefault="00C647FD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47FD" w:rsidRDefault="00C647FD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47FD" w:rsidRDefault="00C647FD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13EF" w:rsidRPr="00027F4C" w:rsidRDefault="007F13EF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7F4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Пример полного разбора</w:t>
      </w:r>
    </w:p>
    <w:p w:rsidR="007F13EF" w:rsidRPr="00027F4C" w:rsidRDefault="007F13EF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b/>
          <w:bCs/>
          <w:sz w:val="28"/>
          <w:szCs w:val="28"/>
        </w:rPr>
        <w:t>Ситуация:</w:t>
      </w:r>
      <w:r w:rsidRPr="00027F4C">
        <w:rPr>
          <w:rFonts w:ascii="Times New Roman" w:hAnsi="Times New Roman" w:cs="Times New Roman"/>
          <w:sz w:val="28"/>
          <w:szCs w:val="28"/>
        </w:rPr>
        <w:br/>
        <w:t>На уроке английского языка в 7 классе, когда вы проводили групповую работу по составлению диалогов.</w:t>
      </w:r>
    </w:p>
    <w:p w:rsidR="007F13EF" w:rsidRPr="00027F4C" w:rsidRDefault="007F13EF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b/>
          <w:bCs/>
          <w:sz w:val="28"/>
          <w:szCs w:val="28"/>
        </w:rPr>
        <w:t>Поведение:</w:t>
      </w:r>
      <w:r w:rsidRPr="00027F4C">
        <w:rPr>
          <w:rFonts w:ascii="Times New Roman" w:hAnsi="Times New Roman" w:cs="Times New Roman"/>
          <w:sz w:val="28"/>
          <w:szCs w:val="28"/>
        </w:rPr>
        <w:br/>
        <w:t>Вы разделили класс на группы по 4 человека и дали задание составить диалог на тему “В магазине”. Однако вы не предоставили четких критериев оценки и не установили временные рамки для выполнения задания. В результате две группы не успели закончить работу в отведенное время.</w:t>
      </w:r>
    </w:p>
    <w:p w:rsidR="007F13EF" w:rsidRPr="00027F4C" w:rsidRDefault="007F13EF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b/>
          <w:bCs/>
          <w:sz w:val="28"/>
          <w:szCs w:val="28"/>
        </w:rPr>
        <w:t>Влияние:</w:t>
      </w:r>
      <w:r w:rsidRPr="00027F4C">
        <w:rPr>
          <w:rFonts w:ascii="Times New Roman" w:hAnsi="Times New Roman" w:cs="Times New Roman"/>
          <w:sz w:val="28"/>
          <w:szCs w:val="28"/>
        </w:rPr>
        <w:br/>
        <w:t>Из-за отсутствия четких инструкций и временных рамок некоторые ученики были дезориентированы. Две группы не смогли выполнить задание полностью, что привело к потере учебного времени и снижению эффективности урока. Ученики, не успевшие завершить работу, остались с незавершенным заданием и ощущением неуспеха.</w:t>
      </w:r>
    </w:p>
    <w:p w:rsidR="007F13EF" w:rsidRPr="00027F4C" w:rsidRDefault="007F13EF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7F4C">
        <w:rPr>
          <w:rFonts w:ascii="Times New Roman" w:hAnsi="Times New Roman" w:cs="Times New Roman"/>
          <w:b/>
          <w:bCs/>
          <w:sz w:val="28"/>
          <w:szCs w:val="28"/>
        </w:rPr>
        <w:t>Дальнейшие шаги</w:t>
      </w:r>
    </w:p>
    <w:p w:rsidR="007F13EF" w:rsidRPr="00027F4C" w:rsidRDefault="007F13EF" w:rsidP="00C647FD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b/>
          <w:bCs/>
          <w:sz w:val="28"/>
          <w:szCs w:val="28"/>
        </w:rPr>
        <w:t>Обсуждение с учителем:</w:t>
      </w:r>
    </w:p>
    <w:p w:rsidR="007F13EF" w:rsidRPr="00027F4C" w:rsidRDefault="007F13EF" w:rsidP="00C647F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Дайте возможность учителю высказаться</w:t>
      </w:r>
    </w:p>
    <w:p w:rsidR="007F13EF" w:rsidRPr="00027F4C" w:rsidRDefault="007F13EF" w:rsidP="00C647F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Используйте технику “Позиции восприятия”</w:t>
      </w:r>
    </w:p>
    <w:p w:rsidR="007F13EF" w:rsidRPr="00027F4C" w:rsidRDefault="007F13EF" w:rsidP="00C647F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Позвольте учителю осмыслить ситуацию</w:t>
      </w:r>
    </w:p>
    <w:p w:rsidR="007F13EF" w:rsidRPr="00027F4C" w:rsidRDefault="007F13EF" w:rsidP="00C647FD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b/>
          <w:bCs/>
          <w:sz w:val="28"/>
          <w:szCs w:val="28"/>
        </w:rPr>
        <w:t>Разработка плана действий:</w:t>
      </w:r>
    </w:p>
    <w:p w:rsidR="007F13EF" w:rsidRPr="00027F4C" w:rsidRDefault="007F13EF" w:rsidP="00C647F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Определите конкретные улучшения</w:t>
      </w:r>
    </w:p>
    <w:p w:rsidR="007F13EF" w:rsidRPr="00027F4C" w:rsidRDefault="007F13EF" w:rsidP="00C647F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Установите сроки для внесения изменений</w:t>
      </w:r>
    </w:p>
    <w:p w:rsidR="007F13EF" w:rsidRPr="00027F4C" w:rsidRDefault="007F13EF" w:rsidP="00C647F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Назначьте дату следующей проверки</w:t>
      </w:r>
    </w:p>
    <w:p w:rsidR="007F13EF" w:rsidRPr="00027F4C" w:rsidRDefault="007F13EF" w:rsidP="00C647FD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b/>
          <w:bCs/>
          <w:sz w:val="28"/>
          <w:szCs w:val="28"/>
        </w:rPr>
        <w:t>Поддержка и развитие:</w:t>
      </w:r>
    </w:p>
    <w:p w:rsidR="007F13EF" w:rsidRPr="00027F4C" w:rsidRDefault="007F13EF" w:rsidP="00C647FD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Предложите дополнительные ресурсы</w:t>
      </w:r>
    </w:p>
    <w:p w:rsidR="007F13EF" w:rsidRPr="00027F4C" w:rsidRDefault="007F13EF" w:rsidP="00C647FD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Организуйте обмен опытом с коллегами</w:t>
      </w:r>
    </w:p>
    <w:p w:rsidR="007F13EF" w:rsidRPr="00027F4C" w:rsidRDefault="007F13EF" w:rsidP="00C647FD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Проведите повторное наблюдение</w:t>
      </w:r>
    </w:p>
    <w:p w:rsidR="00440CB8" w:rsidRDefault="007F13EF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F4C">
        <w:rPr>
          <w:rFonts w:ascii="Times New Roman" w:hAnsi="Times New Roman" w:cs="Times New Roman"/>
          <w:sz w:val="28"/>
          <w:szCs w:val="28"/>
        </w:rPr>
        <w:t>Такой структурированный подход к разбору урока поможет сделать обратную связь более эффективной и конструктивной, а также способствовать профессиональному росту педагога.</w:t>
      </w:r>
    </w:p>
    <w:p w:rsidR="005D7F76" w:rsidRDefault="005D7F76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F76" w:rsidRDefault="005D7F76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F76" w:rsidRDefault="005D7F76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F76" w:rsidRDefault="005D7F76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F76" w:rsidRDefault="005D7F76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F76" w:rsidRDefault="005D7F76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F76" w:rsidRDefault="005D7F76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F76" w:rsidRDefault="005D7F76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F76" w:rsidRDefault="005D7F76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F76" w:rsidRDefault="005D7F76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F76" w:rsidRDefault="005D7F76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F76" w:rsidRDefault="005D7F76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F76" w:rsidRDefault="005D7F76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F76" w:rsidRDefault="005D7F76" w:rsidP="00027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F76" w:rsidRDefault="005D7F76" w:rsidP="005D7F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6174223" cy="84923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0922" t="26392" r="19163" b="57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4223" cy="849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F76" w:rsidRDefault="005D7F76" w:rsidP="005D7F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7F76" w:rsidRDefault="005D7F76" w:rsidP="005D7F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31492" cy="343911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222" t="24939" r="20933" b="65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008" cy="3441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F76" w:rsidRDefault="005D7F76" w:rsidP="005D7F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7F76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831492" cy="3439115"/>
            <wp:effectExtent l="19050" t="0" r="0" b="0"/>
            <wp:docPr id="6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222" t="24939" r="20933" b="65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008" cy="3441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F76" w:rsidRDefault="005D7F76" w:rsidP="005D7F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7F76" w:rsidRDefault="005D7F76" w:rsidP="005D7F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7F76" w:rsidRDefault="005D7F76" w:rsidP="005D7F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7F76" w:rsidRPr="00027F4C" w:rsidRDefault="005D7F76" w:rsidP="005D7F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D7F76" w:rsidRPr="00027F4C" w:rsidSect="00680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4FDA"/>
    <w:multiLevelType w:val="multilevel"/>
    <w:tmpl w:val="2B7EF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BE4BB9"/>
    <w:multiLevelType w:val="multilevel"/>
    <w:tmpl w:val="5B10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E072706"/>
    <w:multiLevelType w:val="multilevel"/>
    <w:tmpl w:val="782CAC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D93AC0"/>
    <w:multiLevelType w:val="multilevel"/>
    <w:tmpl w:val="09D47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F976C3C"/>
    <w:multiLevelType w:val="multilevel"/>
    <w:tmpl w:val="FB7A2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0F8335D"/>
    <w:multiLevelType w:val="multilevel"/>
    <w:tmpl w:val="7BBA0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BA2A87"/>
    <w:multiLevelType w:val="multilevel"/>
    <w:tmpl w:val="86C6C4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7F7838"/>
    <w:multiLevelType w:val="multilevel"/>
    <w:tmpl w:val="8196C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5541E5"/>
    <w:multiLevelType w:val="multilevel"/>
    <w:tmpl w:val="8688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E927586"/>
    <w:multiLevelType w:val="multilevel"/>
    <w:tmpl w:val="C6EE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B1F00F7"/>
    <w:multiLevelType w:val="multilevel"/>
    <w:tmpl w:val="5AE6A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3D2304D"/>
    <w:multiLevelType w:val="multilevel"/>
    <w:tmpl w:val="6D04B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3E7663F"/>
    <w:multiLevelType w:val="multilevel"/>
    <w:tmpl w:val="A57E7A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72B2421"/>
    <w:multiLevelType w:val="multilevel"/>
    <w:tmpl w:val="7FCE9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8195952"/>
    <w:multiLevelType w:val="multilevel"/>
    <w:tmpl w:val="AE5A30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88E685E"/>
    <w:multiLevelType w:val="multilevel"/>
    <w:tmpl w:val="71CC2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4774758"/>
    <w:multiLevelType w:val="multilevel"/>
    <w:tmpl w:val="8DEC02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BF7650"/>
    <w:multiLevelType w:val="multilevel"/>
    <w:tmpl w:val="5A389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AF30B6E"/>
    <w:multiLevelType w:val="multilevel"/>
    <w:tmpl w:val="47AAD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7CA51196"/>
    <w:multiLevelType w:val="multilevel"/>
    <w:tmpl w:val="97E236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8"/>
  </w:num>
  <w:num w:numId="5">
    <w:abstractNumId w:val="19"/>
  </w:num>
  <w:num w:numId="6">
    <w:abstractNumId w:val="10"/>
  </w:num>
  <w:num w:numId="7">
    <w:abstractNumId w:val="7"/>
  </w:num>
  <w:num w:numId="8">
    <w:abstractNumId w:val="11"/>
  </w:num>
  <w:num w:numId="9">
    <w:abstractNumId w:val="16"/>
  </w:num>
  <w:num w:numId="10">
    <w:abstractNumId w:val="3"/>
  </w:num>
  <w:num w:numId="11">
    <w:abstractNumId w:val="12"/>
  </w:num>
  <w:num w:numId="12">
    <w:abstractNumId w:val="0"/>
  </w:num>
  <w:num w:numId="13">
    <w:abstractNumId w:val="15"/>
  </w:num>
  <w:num w:numId="14">
    <w:abstractNumId w:val="8"/>
  </w:num>
  <w:num w:numId="15">
    <w:abstractNumId w:val="6"/>
  </w:num>
  <w:num w:numId="16">
    <w:abstractNumId w:val="17"/>
  </w:num>
  <w:num w:numId="17">
    <w:abstractNumId w:val="14"/>
  </w:num>
  <w:num w:numId="18">
    <w:abstractNumId w:val="9"/>
  </w:num>
  <w:num w:numId="19">
    <w:abstractNumId w:val="13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7F13EF"/>
    <w:rsid w:val="00027F4C"/>
    <w:rsid w:val="00440CB8"/>
    <w:rsid w:val="005D7F76"/>
    <w:rsid w:val="0068009C"/>
    <w:rsid w:val="007F13EF"/>
    <w:rsid w:val="00881ED1"/>
    <w:rsid w:val="008878BF"/>
    <w:rsid w:val="00924958"/>
    <w:rsid w:val="00BC7922"/>
    <w:rsid w:val="00C647FD"/>
    <w:rsid w:val="00F50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1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E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8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2025-05-14T05:47:00Z</cp:lastPrinted>
  <dcterms:created xsi:type="dcterms:W3CDTF">2025-05-07T00:14:00Z</dcterms:created>
  <dcterms:modified xsi:type="dcterms:W3CDTF">2025-05-14T05:52:00Z</dcterms:modified>
</cp:coreProperties>
</file>